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6E" w:rsidRPr="00C54F6E" w:rsidRDefault="00C54F6E" w:rsidP="00C54F6E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</w:pP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lang w:eastAsia="tr-TR"/>
        </w:rPr>
        <w:t>Ç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 xml:space="preserve">M TOHUMU, TOHUMLAMA 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>Ç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>N BA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Ğ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>LAYICI VE MALÇ SATIN ALINACAKTI</w:t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lang w:eastAsia="tr-TR"/>
        </w:rPr>
        <w:t>R</w:t>
      </w:r>
    </w:p>
    <w:p w:rsidR="00C54F6E" w:rsidRPr="00C54F6E" w:rsidRDefault="00C54F6E" w:rsidP="00C5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KAYSER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BÜYÜK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EH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R BELED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YES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DESTEK H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ZMETLER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DA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RE BA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KANLI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Ğ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 xml:space="preserve">Çim Tohumu, Tohumlama </w:t>
      </w:r>
      <w:r w:rsidRPr="00C54F6E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İ</w:t>
      </w:r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çin Ba</w:t>
      </w:r>
      <w:r w:rsidRPr="00C54F6E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ğ</w:t>
      </w:r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lay</w:t>
      </w:r>
      <w:r w:rsidRPr="00C54F6E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c</w:t>
      </w:r>
      <w:r w:rsidRPr="00C54F6E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ve Malç al</w:t>
      </w:r>
      <w:r w:rsidRPr="00C54F6E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m</w:t>
      </w:r>
      <w:r w:rsidRPr="00C54F6E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al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4734 say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Kamu 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Kanununun 19 uncu maddesine göre aç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 ihale usulü ile ihale edilecektir.  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ili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kin ayr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nt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bilgiler a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 yer almaktad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60"/>
        <w:gridCol w:w="6186"/>
      </w:tblGrid>
      <w:tr w:rsidR="00C54F6E" w:rsidRPr="00C54F6E" w:rsidTr="00C54F6E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İ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hale Kay</w:t>
            </w:r>
            <w:r w:rsidRPr="00C54F6E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t Numaras</w:t>
            </w:r>
            <w:r w:rsidRPr="00C54F6E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2018/63933</w:t>
            </w:r>
          </w:p>
        </w:tc>
      </w:tr>
    </w:tbl>
    <w:p w:rsidR="00C54F6E" w:rsidRPr="00C54F6E" w:rsidRDefault="00C54F6E" w:rsidP="00C54F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4"/>
        <w:gridCol w:w="151"/>
        <w:gridCol w:w="6017"/>
      </w:tblGrid>
      <w:tr w:rsidR="00C54F6E" w:rsidRPr="00C54F6E" w:rsidTr="00C54F6E">
        <w:trPr>
          <w:tblCellSpacing w:w="15" w:type="dxa"/>
        </w:trPr>
        <w:tc>
          <w:tcPr>
            <w:tcW w:w="9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B04935"/>
                <w:sz w:val="16"/>
                <w:lang w:eastAsia="tr-TR"/>
              </w:rPr>
              <w:t>1-</w:t>
            </w:r>
            <w:r w:rsidRPr="00C54F6E">
              <w:rPr>
                <w:rFonts w:ascii="Arial" w:eastAsia="Times New Roman" w:hAnsi="Arial" w:cs="Arial"/>
                <w:b/>
                <w:bCs/>
                <w:color w:val="B04935"/>
                <w:sz w:val="16"/>
                <w:lang w:eastAsia="tr-TR"/>
              </w:rPr>
              <w:t>İ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B04935"/>
                <w:sz w:val="16"/>
                <w:lang w:eastAsia="tr-TR"/>
              </w:rPr>
              <w:t>dareni</w:t>
            </w:r>
            <w:r w:rsidRPr="00C54F6E">
              <w:rPr>
                <w:rFonts w:ascii="Helvetica" w:eastAsia="Times New Roman" w:hAnsi="Helvetica" w:cs="Times New Roman"/>
                <w:b/>
                <w:bCs/>
                <w:color w:val="B04935"/>
                <w:sz w:val="16"/>
                <w:lang w:eastAsia="tr-TR"/>
              </w:rPr>
              <w:t>n</w:t>
            </w:r>
          </w:p>
        </w:tc>
      </w:tr>
      <w:tr w:rsidR="00C54F6E" w:rsidRPr="00C54F6E" w:rsidTr="00C54F6E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spellStart"/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Serçeönü</w:t>
            </w:r>
            <w:proofErr w:type="spellEnd"/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Mah. Mustafa Kemal Pasa Bul. No:15 38010 Kocasinan/KAYSER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</w:p>
        </w:tc>
      </w:tr>
      <w:tr w:rsidR="00C54F6E" w:rsidRPr="00C54F6E" w:rsidTr="00C54F6E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Telefon ve faks numaras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gramStart"/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3522071610</w:t>
            </w:r>
            <w:proofErr w:type="gramEnd"/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- 3522228954</w:t>
            </w:r>
          </w:p>
        </w:tc>
      </w:tr>
      <w:tr w:rsidR="00C54F6E" w:rsidRPr="00C54F6E" w:rsidTr="00C54F6E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c)</w:t>
            </w: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gramStart"/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ihale</w:t>
            </w:r>
            <w:proofErr w:type="gramEnd"/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@kayseri.bel.tr</w:t>
            </w:r>
          </w:p>
        </w:tc>
      </w:tr>
      <w:tr w:rsidR="00C54F6E" w:rsidRPr="00C54F6E" w:rsidTr="00C54F6E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ç)</w:t>
            </w: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hale doküman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 görülebilece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 internet adresi (varsa</w:t>
            </w: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https://ekap.kik.gov.tr/EKAP/</w:t>
            </w:r>
          </w:p>
        </w:tc>
      </w:tr>
    </w:tbl>
    <w:p w:rsidR="00C54F6E" w:rsidRPr="00C54F6E" w:rsidRDefault="00C54F6E" w:rsidP="00C5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B04935"/>
          <w:sz w:val="16"/>
          <w:lang w:eastAsia="tr-TR"/>
        </w:rPr>
        <w:t>2-</w:t>
      </w:r>
      <w:r w:rsidRPr="00C54F6E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İ</w:t>
      </w:r>
      <w:r w:rsidRPr="00C54F6E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hale konusu mal</w:t>
      </w:r>
      <w:r w:rsidRPr="00C54F6E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ı</w:t>
      </w:r>
      <w:r w:rsidRPr="00C54F6E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51"/>
        <w:gridCol w:w="6195"/>
      </w:tblGrid>
      <w:tr w:rsidR="00C54F6E" w:rsidRPr="00C54F6E" w:rsidTr="00C54F6E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Niteli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i, türü ve miktar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15 kalem Çim Tohumu, Tohumlama 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çin Ba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ğ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lay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c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ve Malç al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m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br/>
            </w:r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Ayr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nt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bilgiye </w:t>
            </w:r>
            <w:proofErr w:type="spellStart"/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EKAP’ta</w:t>
            </w:r>
            <w:proofErr w:type="spellEnd"/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yer alan ihale doküman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içinde bulunan idari 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artnameden ula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labilir</w:t>
            </w:r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.</w:t>
            </w:r>
          </w:p>
        </w:tc>
      </w:tr>
      <w:tr w:rsidR="00C54F6E" w:rsidRPr="00C54F6E" w:rsidTr="00C54F6E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Teslim yeri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Kayseri Büyük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ehir Belediyesi Park Bahçeler ve A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ğ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açland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rma Dairesi Ba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kanl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ığı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Depos</w:t>
            </w:r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u</w:t>
            </w:r>
          </w:p>
        </w:tc>
      </w:tr>
      <w:tr w:rsidR="00C54F6E" w:rsidRPr="00C54F6E" w:rsidTr="00C54F6E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c)</w:t>
            </w: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hale konusu mallar, i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 ba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lama tarihinden itibaren 30 (otuz) gün içerisinde teslim edilecekti</w:t>
            </w:r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r</w:t>
            </w:r>
          </w:p>
        </w:tc>
      </w:tr>
    </w:tbl>
    <w:p w:rsidR="00C54F6E" w:rsidRPr="00C54F6E" w:rsidRDefault="00C54F6E" w:rsidP="00C5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B04935"/>
          <w:sz w:val="16"/>
          <w:lang w:eastAsia="tr-TR"/>
        </w:rPr>
        <w:t xml:space="preserve">3- </w:t>
      </w:r>
      <w:r w:rsidRPr="00C54F6E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İ</w:t>
      </w:r>
      <w:r w:rsidRPr="00C54F6E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51"/>
        <w:gridCol w:w="6195"/>
      </w:tblGrid>
      <w:tr w:rsidR="00C54F6E" w:rsidRPr="00C54F6E" w:rsidTr="00C54F6E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Yap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laca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ğı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ye</w:t>
            </w: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Mustafa Kemal Pa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a Bulvar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No:15 Kocasinan / KAYSER</w:t>
            </w:r>
            <w:r w:rsidRPr="00C54F6E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</w:p>
        </w:tc>
      </w:tr>
      <w:tr w:rsidR="00C54F6E" w:rsidRPr="00C54F6E" w:rsidTr="00C54F6E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13.03.2018 - </w:t>
            </w:r>
            <w:proofErr w:type="gramStart"/>
            <w:r w:rsidRPr="00C54F6E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15:00</w:t>
            </w:r>
            <w:proofErr w:type="gramEnd"/>
          </w:p>
        </w:tc>
      </w:tr>
    </w:tbl>
    <w:p w:rsidR="00C54F6E" w:rsidRPr="00C54F6E" w:rsidRDefault="00C54F6E" w:rsidP="00C5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4. 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haleye kat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labilme 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artlar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 ve istenilen belgeler ile yeterlik de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ğ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erlendirmesinde uygulanacak kriterler: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</w:t>
      </w:r>
      <w:proofErr w:type="gramEnd"/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kat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lma 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artlar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 istenilen belgeler: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Teklif vermeye yetkili oldu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unu gösteren imza beyannamesi veya imza sirküleri;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4.1.2.1.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Gerçek ki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olmas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noter tasdikli imza beyannamesi,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4.1.2.2.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Tüzel ki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olmas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ilgisine göre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 xml:space="preserve"> tüzel ki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ortaklar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, üyeleri veya kurucular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ile tüzel ki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yönetimindeki görevlileri belirten son durumu gösterir Ticaret Sicil Gazetesi, bu bilgilerin tamam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bir Ticaret Sicil Gazetesinde bulunmamas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bu bilgilerin tümünü göstermek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 xml:space="preserve"> üzere ilgili Ticaret Sicil Gazeteleri veya bu hususlar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gösteren belgeler ile tüzel ki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noter tasdikli imza sirküleri,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4.1.3.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ekli ve içeri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 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dari 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artnamede belirlenen teklif mektubu.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4.1.4.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ekli ve içeri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 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dari 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artnamede belirlenen geçici t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eminat.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4.1.5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konusu al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tamam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veya bir k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sm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alt yüklenicilere yapt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lamaz.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C54F6E" w:rsidRPr="00C54F6E" w:rsidTr="00C54F6E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4.2. Ekonomik ve mali yeterli</w:t>
            </w:r>
            <w:r w:rsidRPr="00C54F6E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e ili</w:t>
            </w:r>
            <w:r w:rsidRPr="00C54F6E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 ve bu belgelerin ta</w:t>
            </w:r>
            <w:r w:rsidRPr="00C54F6E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mas</w:t>
            </w:r>
            <w:r w:rsidRPr="00C54F6E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gereken </w:t>
            </w:r>
            <w:proofErr w:type="gramStart"/>
            <w:r w:rsidRPr="00C54F6E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kriterler</w:t>
            </w:r>
            <w:proofErr w:type="gramEnd"/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C54F6E" w:rsidRPr="00C54F6E" w:rsidTr="00C54F6E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dare taraf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ndan ekonomik ve mali yeterli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e ili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kin </w:t>
            </w:r>
            <w:proofErr w:type="gramStart"/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kriter</w:t>
            </w:r>
            <w:proofErr w:type="gramEnd"/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belirtilmemi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tir</w:t>
            </w: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.</w:t>
            </w:r>
          </w:p>
        </w:tc>
      </w:tr>
    </w:tbl>
    <w:p w:rsidR="00C54F6E" w:rsidRPr="00C54F6E" w:rsidRDefault="00C54F6E" w:rsidP="00C54F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C54F6E" w:rsidRPr="00C54F6E" w:rsidTr="00C54F6E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4.3. Mesleki ve Teknik yeterli</w:t>
            </w:r>
            <w:r w:rsidRPr="00C54F6E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e ili</w:t>
            </w:r>
            <w:r w:rsidRPr="00C54F6E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 ve bu belgelerin ta</w:t>
            </w:r>
            <w:r w:rsidRPr="00C54F6E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mas</w:t>
            </w:r>
            <w:r w:rsidRPr="00C54F6E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gereken </w:t>
            </w:r>
            <w:proofErr w:type="gramStart"/>
            <w:r w:rsidRPr="00C54F6E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kriterler</w:t>
            </w:r>
            <w:proofErr w:type="gramEnd"/>
            <w:r w:rsidRPr="00C54F6E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C54F6E" w:rsidRPr="00C54F6E" w:rsidTr="00C54F6E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C54F6E" w:rsidRPr="00C54F6E" w:rsidRDefault="00C54F6E" w:rsidP="00C54F6E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dare taraf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ndan mesleki ve teknik yeterli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e ili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kin </w:t>
            </w:r>
            <w:proofErr w:type="gramStart"/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kriter</w:t>
            </w:r>
            <w:proofErr w:type="gramEnd"/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belirtilmemi</w:t>
            </w:r>
            <w:r w:rsidRPr="00C54F6E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C54F6E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tir</w:t>
            </w:r>
            <w:r w:rsidRPr="00C54F6E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.</w:t>
            </w:r>
          </w:p>
        </w:tc>
      </w:tr>
    </w:tbl>
    <w:p w:rsidR="00C54F6E" w:rsidRPr="00C54F6E" w:rsidRDefault="00C54F6E" w:rsidP="00C5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5.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Ekonomik aç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dan en avantajl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teklif sadece fiyat esas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 göre belirlenecektir.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6.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sadece yerli istekliler kat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labilecektir.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doküman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görülmesi ve sat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nmas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: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7.1</w:t>
      </w:r>
      <w:proofErr w:type="gramEnd"/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doküman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, idarenin adresinde görülebilir ve </w:t>
      </w:r>
      <w:r w:rsidRPr="00C54F6E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20 TRY (Türk Liras</w:t>
      </w:r>
      <w:r w:rsidRPr="00C54F6E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kar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ığı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54F6E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Kayseri Büyük</w:t>
      </w:r>
      <w:r w:rsidRPr="00C54F6E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ehir Belediyesi Destek Hizmetleri Dairesi Ba</w:t>
      </w:r>
      <w:r w:rsidRPr="00C54F6E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kanl</w:t>
      </w:r>
      <w:r w:rsidRPr="00C54F6E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ığı</w:t>
      </w:r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2.kat 219 </w:t>
      </w:r>
      <w:proofErr w:type="spellStart"/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nolu</w:t>
      </w:r>
      <w:proofErr w:type="spellEnd"/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oda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adresinden sat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nabilir.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7.2.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teklif verecek olanlar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ihale doküman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sat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almalar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veya EKAP üzerinden e-imza kullanarak indirmeleri zorunludur.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8.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Teklifler, ihale tarih ve saatine kadar </w:t>
      </w:r>
      <w:r w:rsidRPr="00C54F6E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Kayseri Büyük</w:t>
      </w:r>
      <w:r w:rsidRPr="00C54F6E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ehir Belediyesi Destek Hizmetleri Dairesi Ba</w:t>
      </w:r>
      <w:r w:rsidRPr="00C54F6E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kanl</w:t>
      </w:r>
      <w:r w:rsidRPr="00C54F6E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ığı</w:t>
      </w:r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2.kat 219 </w:t>
      </w:r>
      <w:proofErr w:type="spellStart"/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nolu</w:t>
      </w:r>
      <w:proofErr w:type="spellEnd"/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od</w:t>
      </w:r>
      <w:r w:rsidRPr="00C54F6E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a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adresine elden teslim edilebilece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gibi, ayn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adrese iadeli taahhütlü posta vas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tas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yla da gönderilebilir.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9.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stekliler tekliflerini, mal kalem-kalemleri için teklif birim fiyatlar üzerinden vereceklerdir. 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sonucu, üzerine ihale yap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lan istekliy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le her bir mal kalemi miktar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ile bu mal kalemleri için teklif edilen birim fiyatlar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çarp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sonucu bulunan toplam bedel üzerinden birim fiyat sözle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me imzalanacakt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Bu ihalede, k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sm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teklif verilebilir.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10.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C54F6E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stekliler teklif ettikleri bedelin %3’ünd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en az olmamak üzere kendi belirleyecekleri tutarda geçici teminat vereceklerdir.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11.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Verilen tekliflerin geçerlilik süresi, ihale tarihinden itibaren </w:t>
      </w:r>
      <w:r w:rsidRPr="00C54F6E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60 (altm</w:t>
      </w:r>
      <w:r w:rsidRPr="00C54F6E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ış</w:t>
      </w:r>
      <w:r w:rsidRPr="00C54F6E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takvim günüdür.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lastRenderedPageBreak/>
        <w:t>12.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Konsorsiyum olarak ihaleye teklif verilemez. 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C54F6E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13.Di</w:t>
      </w:r>
      <w:r w:rsidRPr="00C54F6E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ğ</w:t>
      </w:r>
      <w:r w:rsidRPr="00C54F6E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er hususlar:</w:t>
      </w:r>
    </w:p>
    <w:p w:rsidR="00C54F6E" w:rsidRPr="00C54F6E" w:rsidRDefault="00C54F6E" w:rsidP="00C54F6E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</w:pPr>
      <w:r w:rsidRPr="00C54F6E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İ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hal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t>e, Kanunun 38 inci maddesinde öngörülen aç</w:t>
      </w:r>
      <w:r w:rsidRPr="00C54F6E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klama istenmeksizin ekonomik aç</w:t>
      </w:r>
      <w:r w:rsidRPr="00C54F6E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dan en avantajl</w:t>
      </w:r>
      <w:r w:rsidRPr="00C54F6E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 xml:space="preserve"> teklif üzerinde b</w:t>
      </w:r>
      <w:r w:rsidRPr="00C54F6E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rak</w:t>
      </w:r>
      <w:r w:rsidRPr="00C54F6E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lacakt</w:t>
      </w:r>
      <w:r w:rsidRPr="00C54F6E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C54F6E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</w:t>
      </w:r>
      <w:r w:rsidRPr="00C54F6E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t>.</w:t>
      </w:r>
    </w:p>
    <w:p w:rsidR="00DD6934" w:rsidRDefault="00DD6934"/>
    <w:sectPr w:rsidR="00DD6934" w:rsidSect="00DD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6C3F"/>
    <w:rsid w:val="00212C83"/>
    <w:rsid w:val="003E7FD0"/>
    <w:rsid w:val="00686C3F"/>
    <w:rsid w:val="0082547C"/>
    <w:rsid w:val="00A108F2"/>
    <w:rsid w:val="00BD6303"/>
    <w:rsid w:val="00C54F6E"/>
    <w:rsid w:val="00CF5548"/>
    <w:rsid w:val="00DD6934"/>
    <w:rsid w:val="00F4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686C3F"/>
  </w:style>
  <w:style w:type="character" w:customStyle="1" w:styleId="ilanbaslik">
    <w:name w:val="ilanbaslik"/>
    <w:basedOn w:val="VarsaylanParagrafYazTipi"/>
    <w:rsid w:val="00686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3487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3</cp:revision>
  <cp:lastPrinted>2018-02-12T07:54:00Z</cp:lastPrinted>
  <dcterms:created xsi:type="dcterms:W3CDTF">2018-02-12T07:54:00Z</dcterms:created>
  <dcterms:modified xsi:type="dcterms:W3CDTF">2018-02-14T06:22:00Z</dcterms:modified>
</cp:coreProperties>
</file>